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2954" w14:textId="77777777" w:rsidR="00604D18" w:rsidRDefault="0043748F">
      <w:pPr>
        <w:pStyle w:val="Title"/>
      </w:pPr>
      <w:bookmarkStart w:id="0" w:name="_6xtg62v13szp" w:colFirst="0" w:colLast="0"/>
      <w:bookmarkEnd w:id="0"/>
      <w:r>
        <w:t>Medical Physicist - Saskatoon</w:t>
      </w:r>
    </w:p>
    <w:p w14:paraId="1E43629F" w14:textId="77777777" w:rsidR="00604D18" w:rsidRDefault="00604D18"/>
    <w:p w14:paraId="1A2B1ED8" w14:textId="27ECBBEB" w:rsidR="00604D18" w:rsidRDefault="003B0DB9">
      <w:r>
        <w:t xml:space="preserve">The </w:t>
      </w:r>
      <w:r>
        <w:rPr>
          <w:b/>
        </w:rPr>
        <w:t xml:space="preserve">Saskatoon Cancer Centre </w:t>
      </w:r>
      <w:r w:rsidRPr="00E422F5">
        <w:t xml:space="preserve">is </w:t>
      </w:r>
      <w:r w:rsidR="0043748F">
        <w:t xml:space="preserve">looking to welcome a </w:t>
      </w:r>
      <w:r w:rsidR="0043748F" w:rsidRPr="005E34D6">
        <w:rPr>
          <w:b/>
        </w:rPr>
        <w:t>perman</w:t>
      </w:r>
      <w:r w:rsidR="000C0A40">
        <w:rPr>
          <w:b/>
        </w:rPr>
        <w:t>ent full-time Medical Physicist</w:t>
      </w:r>
      <w:r w:rsidR="005E34D6">
        <w:t xml:space="preserve"> </w:t>
      </w:r>
      <w:r w:rsidR="0043748F">
        <w:t>to the Saskatchewan Cancer Agency</w:t>
      </w:r>
      <w:r w:rsidR="00AD1868">
        <w:t xml:space="preserve"> (SCA)</w:t>
      </w:r>
      <w:r w:rsidR="0043748F">
        <w:t xml:space="preserve">. </w:t>
      </w:r>
    </w:p>
    <w:p w14:paraId="034AF6F9" w14:textId="77777777" w:rsidR="00604D18" w:rsidRDefault="00604D18"/>
    <w:p w14:paraId="6DF17244" w14:textId="77777777" w:rsidR="00604D18" w:rsidRPr="00064C26" w:rsidRDefault="0043748F">
      <w:pPr>
        <w:rPr>
          <w:b/>
        </w:rPr>
      </w:pPr>
      <w:r>
        <w:rPr>
          <w:b/>
        </w:rPr>
        <w:t>ABOUT THE POSITION:</w:t>
      </w:r>
    </w:p>
    <w:p w14:paraId="62B9834E" w14:textId="3FF49EBB" w:rsidR="00604D18" w:rsidRPr="00BA5715" w:rsidRDefault="00AD1868">
      <w:r>
        <w:t xml:space="preserve">The SCA is looking to grow the Medical Physics Department in support of exciting </w:t>
      </w:r>
      <w:r w:rsidR="00613C99">
        <w:t xml:space="preserve">SRS, </w:t>
      </w:r>
      <w:r>
        <w:t xml:space="preserve">SBRT and </w:t>
      </w:r>
      <w:r w:rsidR="00613C99">
        <w:t xml:space="preserve">Interstitial </w:t>
      </w:r>
      <w:r>
        <w:t>Brachytherapy program expansion.</w:t>
      </w:r>
      <w:r w:rsidR="00AB6F63">
        <w:t xml:space="preserve"> T</w:t>
      </w:r>
      <w:r>
        <w:t>he growing team supports</w:t>
      </w:r>
      <w:r w:rsidR="0043748F">
        <w:t xml:space="preserve"> an </w:t>
      </w:r>
      <w:r w:rsidR="00613C99">
        <w:t xml:space="preserve">already </w:t>
      </w:r>
      <w:r w:rsidR="0043748F">
        <w:t xml:space="preserve">active radiation </w:t>
      </w:r>
      <w:r w:rsidR="00B17AAC" w:rsidRPr="00BA5715">
        <w:t>oncology</w:t>
      </w:r>
      <w:r w:rsidR="0043748F" w:rsidRPr="00BA5715">
        <w:t xml:space="preserve"> program that includes:</w:t>
      </w:r>
    </w:p>
    <w:p w14:paraId="3050D9F0" w14:textId="5DF5D9C1" w:rsidR="00E4244E" w:rsidRPr="00BA5715" w:rsidRDefault="00E4244E">
      <w:pPr>
        <w:numPr>
          <w:ilvl w:val="0"/>
          <w:numId w:val="6"/>
        </w:numPr>
      </w:pPr>
      <w:r w:rsidRPr="00BA5715">
        <w:t>Treatment of all major radiotherapy sites (brain, head and neck, pelvis, lung, breast, etc.)</w:t>
      </w:r>
    </w:p>
    <w:p w14:paraId="01EF27C6" w14:textId="1292DC33" w:rsidR="00604D18" w:rsidRPr="00BA5715" w:rsidRDefault="0043748F">
      <w:pPr>
        <w:numPr>
          <w:ilvl w:val="0"/>
          <w:numId w:val="6"/>
        </w:numPr>
      </w:pPr>
      <w:r w:rsidRPr="00BA5715">
        <w:t>Stereotactic body radiotherapy (SBRT)</w:t>
      </w:r>
    </w:p>
    <w:p w14:paraId="4ED581A3" w14:textId="26037675" w:rsidR="00604D18" w:rsidRPr="00BA5715" w:rsidRDefault="0043748F">
      <w:pPr>
        <w:numPr>
          <w:ilvl w:val="0"/>
          <w:numId w:val="6"/>
        </w:numPr>
      </w:pPr>
      <w:r w:rsidRPr="00BA5715">
        <w:t>Stereotactic radiosurgery (SRS)</w:t>
      </w:r>
      <w:r w:rsidR="008B5874">
        <w:t xml:space="preserve"> </w:t>
      </w:r>
    </w:p>
    <w:p w14:paraId="6FDB3895" w14:textId="77777777" w:rsidR="00604D18" w:rsidRPr="00BA5715" w:rsidRDefault="0043748F">
      <w:pPr>
        <w:numPr>
          <w:ilvl w:val="0"/>
          <w:numId w:val="6"/>
        </w:numPr>
      </w:pPr>
      <w:r w:rsidRPr="00BA5715">
        <w:t>High dose rate (HDR) brachytherapy</w:t>
      </w:r>
    </w:p>
    <w:p w14:paraId="4816B253" w14:textId="2143A207" w:rsidR="00604D18" w:rsidRPr="00BA5715" w:rsidRDefault="008205F1">
      <w:pPr>
        <w:numPr>
          <w:ilvl w:val="0"/>
          <w:numId w:val="6"/>
        </w:numPr>
      </w:pPr>
      <w:r>
        <w:t xml:space="preserve">VMAT </w:t>
      </w:r>
      <w:r w:rsidR="0043748F" w:rsidRPr="00BA5715">
        <w:t>Total body irradiation (TBI)</w:t>
      </w:r>
    </w:p>
    <w:p w14:paraId="5F4B93BC" w14:textId="4150627D" w:rsidR="00604D18" w:rsidRDefault="0043748F" w:rsidP="00613C99">
      <w:pPr>
        <w:numPr>
          <w:ilvl w:val="0"/>
          <w:numId w:val="6"/>
        </w:numPr>
      </w:pPr>
      <w:r w:rsidRPr="00BA5715">
        <w:t>Pediatric radiation oncology</w:t>
      </w:r>
      <w:r w:rsidR="005E34D6" w:rsidRPr="00BA5715">
        <w:t xml:space="preserve"> progra</w:t>
      </w:r>
      <w:r w:rsidR="008935A1">
        <w:t>m</w:t>
      </w:r>
      <w:r w:rsidR="005E34D6" w:rsidRPr="00BA5715">
        <w:t>ming</w:t>
      </w:r>
    </w:p>
    <w:p w14:paraId="43DF1BFF" w14:textId="77777777" w:rsidR="00613C99" w:rsidRPr="00BA5715" w:rsidRDefault="00613C99" w:rsidP="00613C99">
      <w:pPr>
        <w:ind w:left="720"/>
      </w:pPr>
    </w:p>
    <w:p w14:paraId="716F7B5F" w14:textId="00A49C51" w:rsidR="00604D18" w:rsidRPr="00BA5715" w:rsidRDefault="00AB6F63">
      <w:r>
        <w:t>Ca</w:t>
      </w:r>
      <w:r w:rsidR="00DF0DD8">
        <w:t xml:space="preserve">ndidates interested </w:t>
      </w:r>
      <w:r w:rsidR="00613C99">
        <w:t>in implementing new technology, program development</w:t>
      </w:r>
      <w:r>
        <w:t xml:space="preserve"> </w:t>
      </w:r>
      <w:r w:rsidR="00613C99">
        <w:t xml:space="preserve">and facility design are encouraged to apply. </w:t>
      </w:r>
      <w:r w:rsidR="005E34D6" w:rsidRPr="00BA5715">
        <w:t>All applicants must have</w:t>
      </w:r>
      <w:r w:rsidR="0043748F" w:rsidRPr="00BA5715">
        <w:t xml:space="preserve"> a postgraduate degree in Medical Physics, or a related field</w:t>
      </w:r>
      <w:r w:rsidR="00B17AAC" w:rsidRPr="00BA5715">
        <w:t xml:space="preserve">, </w:t>
      </w:r>
      <w:r w:rsidR="0083603C" w:rsidRPr="00BA5715">
        <w:t>have completed a CAMPEP accredited</w:t>
      </w:r>
      <w:r w:rsidR="005E34D6" w:rsidRPr="00BA5715">
        <w:t xml:space="preserve"> residency </w:t>
      </w:r>
      <w:r w:rsidR="0083603C" w:rsidRPr="00BA5715">
        <w:t>program</w:t>
      </w:r>
      <w:r w:rsidR="00F2013D" w:rsidRPr="00BA5715">
        <w:t xml:space="preserve"> </w:t>
      </w:r>
      <w:r w:rsidR="00FA11AF">
        <w:t xml:space="preserve">(or equivalent) </w:t>
      </w:r>
      <w:r w:rsidR="00F2013D" w:rsidRPr="00BA5715">
        <w:t>and</w:t>
      </w:r>
      <w:r w:rsidR="0083603C" w:rsidRPr="00BA5715">
        <w:t xml:space="preserve"> be</w:t>
      </w:r>
      <w:r w:rsidR="00F2013D" w:rsidRPr="00BA5715">
        <w:t xml:space="preserve"> eligible </w:t>
      </w:r>
      <w:r w:rsidR="00E4244E" w:rsidRPr="00BA5715">
        <w:t xml:space="preserve">to apply </w:t>
      </w:r>
      <w:r w:rsidR="00F2013D" w:rsidRPr="00BA5715">
        <w:t>for</w:t>
      </w:r>
      <w:r w:rsidR="0043748F" w:rsidRPr="00BA5715">
        <w:t xml:space="preserve"> members</w:t>
      </w:r>
      <w:r w:rsidR="00F2013D" w:rsidRPr="00BA5715">
        <w:t>hip with</w:t>
      </w:r>
      <w:r w:rsidR="0043748F" w:rsidRPr="00BA5715">
        <w:t xml:space="preserve"> the Canadian College</w:t>
      </w:r>
      <w:r w:rsidR="0083603C" w:rsidRPr="00BA5715">
        <w:t xml:space="preserve"> of Physicists in Medicine.</w:t>
      </w:r>
    </w:p>
    <w:p w14:paraId="5CDCD0D0" w14:textId="77777777" w:rsidR="00081736" w:rsidRPr="00BA5715" w:rsidRDefault="00081736" w:rsidP="00081736">
      <w:pPr>
        <w:rPr>
          <w:b/>
        </w:rPr>
      </w:pPr>
    </w:p>
    <w:p w14:paraId="1E43AB95" w14:textId="483308A2" w:rsidR="00081736" w:rsidRPr="00BA5715" w:rsidRDefault="00815B60" w:rsidP="00081736">
      <w:pPr>
        <w:rPr>
          <w:b/>
        </w:rPr>
      </w:pPr>
      <w:r w:rsidRPr="00BA5715">
        <w:rPr>
          <w:b/>
        </w:rPr>
        <w:t>SALARY &amp; BENEFITS</w:t>
      </w:r>
      <w:r w:rsidR="00E422F5">
        <w:rPr>
          <w:b/>
        </w:rPr>
        <w:t>:</w:t>
      </w:r>
    </w:p>
    <w:p w14:paraId="251A3BD0" w14:textId="77777777" w:rsidR="00081736" w:rsidRPr="00164378" w:rsidRDefault="00081736" w:rsidP="00081736">
      <w:r w:rsidRPr="00164378">
        <w:t xml:space="preserve">We’re pleased to offer competitive compensation to our employees. </w:t>
      </w:r>
    </w:p>
    <w:p w14:paraId="164763FC" w14:textId="77777777" w:rsidR="00CA1957" w:rsidRPr="00BA5715" w:rsidRDefault="00CA1957" w:rsidP="00CA1957">
      <w:pPr>
        <w:pStyle w:val="ListParagraph"/>
        <w:numPr>
          <w:ilvl w:val="0"/>
          <w:numId w:val="7"/>
        </w:numPr>
      </w:pPr>
      <w:r>
        <w:t>Hiring opportunity at</w:t>
      </w:r>
      <w:r w:rsidRPr="00BA5715">
        <w:t xml:space="preserve"> Medical Physicist or Senior Medical Physicist.</w:t>
      </w:r>
    </w:p>
    <w:p w14:paraId="7A755561" w14:textId="094ECE21" w:rsidR="007600D7" w:rsidRPr="00164378" w:rsidRDefault="00081736" w:rsidP="00164378">
      <w:pPr>
        <w:pStyle w:val="ListParagraph"/>
        <w:numPr>
          <w:ilvl w:val="0"/>
          <w:numId w:val="7"/>
        </w:numPr>
      </w:pPr>
      <w:r w:rsidRPr="00164378">
        <w:t xml:space="preserve">Salary commensurate with </w:t>
      </w:r>
      <w:r w:rsidR="007600D7" w:rsidRPr="00164378">
        <w:t>experience</w:t>
      </w:r>
      <w:r w:rsidR="00F06F45">
        <w:t>.</w:t>
      </w:r>
    </w:p>
    <w:p w14:paraId="38F6BE03" w14:textId="28BFE170" w:rsidR="00081736" w:rsidRPr="00BA5715" w:rsidRDefault="00081736" w:rsidP="00081736">
      <w:pPr>
        <w:pStyle w:val="ListParagraph"/>
        <w:numPr>
          <w:ilvl w:val="0"/>
          <w:numId w:val="7"/>
        </w:numPr>
      </w:pPr>
      <w:r w:rsidRPr="00BA5715">
        <w:t xml:space="preserve">Career progression to Senior </w:t>
      </w:r>
      <w:r w:rsidR="007600D7" w:rsidRPr="00BA5715">
        <w:t xml:space="preserve">Medical </w:t>
      </w:r>
      <w:r w:rsidR="008059BB" w:rsidRPr="00BA5715">
        <w:t>Physicist available</w:t>
      </w:r>
      <w:r w:rsidR="00DD2972" w:rsidRPr="00BA5715">
        <w:t>.</w:t>
      </w:r>
    </w:p>
    <w:p w14:paraId="6CE445AB" w14:textId="211B20A3" w:rsidR="00081736" w:rsidRPr="00BA5715" w:rsidRDefault="00081736" w:rsidP="00081736">
      <w:pPr>
        <w:pStyle w:val="ListParagraph"/>
        <w:numPr>
          <w:ilvl w:val="0"/>
          <w:numId w:val="7"/>
        </w:numPr>
      </w:pPr>
      <w:r w:rsidRPr="00BA5715">
        <w:t>Individual Professional Development funding provided annually</w:t>
      </w:r>
      <w:r w:rsidR="00DD2972" w:rsidRPr="00BA5715">
        <w:t>.</w:t>
      </w:r>
    </w:p>
    <w:p w14:paraId="0C519408" w14:textId="5CE74711" w:rsidR="00081736" w:rsidRPr="00BA5715" w:rsidRDefault="00AE5623" w:rsidP="00081736">
      <w:pPr>
        <w:pStyle w:val="ListParagraph"/>
        <w:numPr>
          <w:ilvl w:val="0"/>
          <w:numId w:val="7"/>
        </w:numPr>
      </w:pPr>
      <w:r w:rsidRPr="00BA5715">
        <w:t>32 days off per year to start</w:t>
      </w:r>
      <w:r w:rsidR="00DD2972" w:rsidRPr="00BA5715">
        <w:t>, with increases at 5 and 15 years.</w:t>
      </w:r>
      <w:r w:rsidRPr="00BA5715">
        <w:t xml:space="preserve"> </w:t>
      </w:r>
      <w:r w:rsidR="00081736" w:rsidRPr="00BA5715">
        <w:t xml:space="preserve"> </w:t>
      </w:r>
    </w:p>
    <w:p w14:paraId="14711FFD" w14:textId="771434FD" w:rsidR="00F535A8" w:rsidRPr="00BA5715" w:rsidRDefault="00F535A8" w:rsidP="00922846">
      <w:pPr>
        <w:pStyle w:val="ListParagraph"/>
        <w:numPr>
          <w:ilvl w:val="0"/>
          <w:numId w:val="7"/>
        </w:numPr>
        <w:rPr>
          <w:b/>
        </w:rPr>
      </w:pPr>
      <w:r w:rsidRPr="00BA5715">
        <w:t xml:space="preserve">Generous financial </w:t>
      </w:r>
      <w:r w:rsidR="00F06F45">
        <w:t xml:space="preserve">relocation </w:t>
      </w:r>
      <w:r w:rsidRPr="00BA5715">
        <w:t xml:space="preserve">reimbursement </w:t>
      </w:r>
      <w:r w:rsidR="00F06F45">
        <w:t>available</w:t>
      </w:r>
      <w:r w:rsidR="00DD2972" w:rsidRPr="00BA5715">
        <w:t>.</w:t>
      </w:r>
    </w:p>
    <w:p w14:paraId="504452CB" w14:textId="77777777" w:rsidR="00EB5078" w:rsidRPr="00BA5715" w:rsidRDefault="00EB5078" w:rsidP="00922846">
      <w:pPr>
        <w:pStyle w:val="ListParagraph"/>
        <w:rPr>
          <w:b/>
        </w:rPr>
      </w:pPr>
    </w:p>
    <w:p w14:paraId="68290AF0" w14:textId="77777777" w:rsidR="00064C26" w:rsidRPr="00BA5715" w:rsidRDefault="0043748F">
      <w:pPr>
        <w:rPr>
          <w:b/>
        </w:rPr>
      </w:pPr>
      <w:r w:rsidRPr="00BA5715">
        <w:rPr>
          <w:b/>
        </w:rPr>
        <w:t>ABOUT US:</w:t>
      </w:r>
    </w:p>
    <w:p w14:paraId="09958730" w14:textId="07B579D4" w:rsidR="00604D18" w:rsidRPr="00BA5715" w:rsidRDefault="0043748F">
      <w:r w:rsidRPr="00BA5715">
        <w:t xml:space="preserve">The Saskatchewan Cancer Agency provides leadership in health promotion, early detection, treatment and research for cancer. We run two cancer centres, the Allan Blair Cancer Centre in Regina, and the Saskatoon Cancer Centre. Between the two, we </w:t>
      </w:r>
      <w:r w:rsidR="00F06F45">
        <w:t xml:space="preserve">provide </w:t>
      </w:r>
      <w:r w:rsidRPr="00BA5715">
        <w:t xml:space="preserve">services to 10,000 patients annually. Our </w:t>
      </w:r>
      <w:r w:rsidR="00B00B75" w:rsidRPr="00BA5715">
        <w:t xml:space="preserve">Provincial </w:t>
      </w:r>
      <w:r w:rsidRPr="00BA5715">
        <w:t>radiation oncology services account for 2,</w:t>
      </w:r>
      <w:r w:rsidR="00F06F45">
        <w:t>5</w:t>
      </w:r>
      <w:r w:rsidRPr="00BA5715">
        <w:t xml:space="preserve">00 patients annually. </w:t>
      </w:r>
    </w:p>
    <w:p w14:paraId="0C5669B7" w14:textId="3FD05BC5" w:rsidR="00F535A8" w:rsidRPr="00BA5715" w:rsidRDefault="00F535A8"/>
    <w:p w14:paraId="375D7779" w14:textId="55BE2652" w:rsidR="00F535A8" w:rsidRPr="00BA5715" w:rsidRDefault="00F535A8">
      <w:r w:rsidRPr="00BA5715">
        <w:t>Clinic</w:t>
      </w:r>
      <w:r w:rsidR="00DF0DD8">
        <w:t>al hours of operation are 8:00 AM to 4:30 PM</w:t>
      </w:r>
      <w:r w:rsidRPr="00BA5715">
        <w:t>, Monday to Friday</w:t>
      </w:r>
      <w:r w:rsidR="00F4667D" w:rsidRPr="00BA5715">
        <w:t xml:space="preserve">, facilitating a healthy work-life balance for our </w:t>
      </w:r>
      <w:r w:rsidR="00313D2C">
        <w:t>Medical Physics team</w:t>
      </w:r>
      <w:r w:rsidR="004A23D1" w:rsidRPr="00BA5715">
        <w:t xml:space="preserve"> and other staff</w:t>
      </w:r>
      <w:r w:rsidR="00F4667D" w:rsidRPr="00BA5715">
        <w:t>.</w:t>
      </w:r>
    </w:p>
    <w:p w14:paraId="486FE26D" w14:textId="7A8BAE0A" w:rsidR="00604D18" w:rsidRDefault="00604D18"/>
    <w:p w14:paraId="074E4CF6" w14:textId="34D93564" w:rsidR="00064C26" w:rsidRPr="00BA5715" w:rsidRDefault="00456BD3" w:rsidP="00456BD3">
      <w:pPr>
        <w:rPr>
          <w:b/>
        </w:rPr>
      </w:pPr>
      <w:r w:rsidRPr="00BA5715">
        <w:rPr>
          <w:b/>
        </w:rPr>
        <w:lastRenderedPageBreak/>
        <w:t>SASKATOON CANCER CENTRE:</w:t>
      </w:r>
    </w:p>
    <w:p w14:paraId="61EB3947" w14:textId="77777777" w:rsidR="00456BD3" w:rsidRPr="00BA5715" w:rsidRDefault="00456BD3" w:rsidP="00456BD3">
      <w:r w:rsidRPr="00BA5715">
        <w:t xml:space="preserve">Our equipment includes: </w:t>
      </w:r>
    </w:p>
    <w:p w14:paraId="67CA91CC" w14:textId="77777777" w:rsidR="00EC11F2" w:rsidRPr="00BA5715" w:rsidRDefault="00EC11F2" w:rsidP="00EC11F2">
      <w:pPr>
        <w:numPr>
          <w:ilvl w:val="0"/>
          <w:numId w:val="2"/>
        </w:numPr>
      </w:pPr>
      <w:r w:rsidRPr="00BA5715">
        <w:t>3 V</w:t>
      </w:r>
      <w:r>
        <w:t>arian Linacs - TrueBeam</w:t>
      </w:r>
    </w:p>
    <w:p w14:paraId="0666E452" w14:textId="77777777" w:rsidR="00456BD3" w:rsidRPr="00BA5715" w:rsidRDefault="00456BD3" w:rsidP="00456BD3">
      <w:pPr>
        <w:numPr>
          <w:ilvl w:val="0"/>
          <w:numId w:val="2"/>
        </w:numPr>
      </w:pPr>
      <w:r w:rsidRPr="00BA5715">
        <w:t xml:space="preserve">Siemens Confidence CT </w:t>
      </w:r>
    </w:p>
    <w:p w14:paraId="3451DD7B" w14:textId="7F8470F8" w:rsidR="00456BD3" w:rsidRPr="00BA5715" w:rsidRDefault="00456BD3" w:rsidP="00456BD3">
      <w:pPr>
        <w:numPr>
          <w:ilvl w:val="0"/>
          <w:numId w:val="2"/>
        </w:numPr>
      </w:pPr>
      <w:r w:rsidRPr="00BA5715">
        <w:t>Aria</w:t>
      </w:r>
      <w:r w:rsidR="00D14709" w:rsidRPr="00BA5715">
        <w:t xml:space="preserve"> </w:t>
      </w:r>
      <w:r w:rsidRPr="00BA5715">
        <w:t>RO, Eclipse, Mob</w:t>
      </w:r>
      <w:r w:rsidR="00313D2C">
        <w:t>ius and Velocity software</w:t>
      </w:r>
      <w:r w:rsidRPr="00BA5715">
        <w:t xml:space="preserve"> </w:t>
      </w:r>
    </w:p>
    <w:p w14:paraId="49F303C2" w14:textId="654888CB" w:rsidR="003B0DB9" w:rsidRPr="00BA5715" w:rsidRDefault="00D15A9A" w:rsidP="00456BD3">
      <w:pPr>
        <w:numPr>
          <w:ilvl w:val="0"/>
          <w:numId w:val="2"/>
        </w:numPr>
      </w:pPr>
      <w:r>
        <w:t xml:space="preserve">Flexitron </w:t>
      </w:r>
      <w:r w:rsidR="003B0DB9" w:rsidRPr="00BA5715">
        <w:t>HDR afterloader and brachytherapy suite</w:t>
      </w:r>
    </w:p>
    <w:p w14:paraId="7E227B70" w14:textId="77777777" w:rsidR="00456BD3" w:rsidRPr="00BA5715" w:rsidRDefault="00815B60" w:rsidP="00456BD3">
      <w:pPr>
        <w:numPr>
          <w:ilvl w:val="0"/>
          <w:numId w:val="2"/>
        </w:numPr>
      </w:pPr>
      <w:r w:rsidRPr="00BA5715">
        <w:t>xStrahl Orthovoltage</w:t>
      </w:r>
    </w:p>
    <w:p w14:paraId="0BE682FC" w14:textId="77777777" w:rsidR="00456BD3" w:rsidRPr="00BA5715" w:rsidRDefault="00456BD3" w:rsidP="00456BD3">
      <w:pPr>
        <w:numPr>
          <w:ilvl w:val="0"/>
          <w:numId w:val="2"/>
        </w:numPr>
      </w:pPr>
      <w:r w:rsidRPr="00BA5715">
        <w:t xml:space="preserve">3D printing program </w:t>
      </w:r>
    </w:p>
    <w:p w14:paraId="253BA470" w14:textId="77777777" w:rsidR="00456BD3" w:rsidRPr="00BA5715" w:rsidRDefault="00456BD3" w:rsidP="00456BD3">
      <w:pPr>
        <w:numPr>
          <w:ilvl w:val="0"/>
          <w:numId w:val="2"/>
        </w:numPr>
      </w:pPr>
      <w:r w:rsidRPr="00BA5715">
        <w:t>MR and PET imaging at the attached Royal University Hospital</w:t>
      </w:r>
    </w:p>
    <w:p w14:paraId="7C201A93" w14:textId="77777777" w:rsidR="00456BD3" w:rsidRPr="00BA5715" w:rsidRDefault="00456BD3" w:rsidP="00456BD3">
      <w:pPr>
        <w:rPr>
          <w:b/>
        </w:rPr>
      </w:pPr>
    </w:p>
    <w:p w14:paraId="76A87AF3" w14:textId="77777777" w:rsidR="00456BD3" w:rsidRPr="00BA5715" w:rsidRDefault="00456BD3">
      <w:pPr>
        <w:rPr>
          <w:b/>
        </w:rPr>
      </w:pPr>
      <w:r w:rsidRPr="00BA5715">
        <w:rPr>
          <w:b/>
        </w:rPr>
        <w:t>ACADEMIC OPPORTUNITIES:</w:t>
      </w:r>
    </w:p>
    <w:p w14:paraId="21E7CCF6" w14:textId="39C19CBB" w:rsidR="00E4244E" w:rsidRPr="00BA5715" w:rsidRDefault="00E4244E" w:rsidP="00922846">
      <w:pPr>
        <w:pStyle w:val="ListParagraph"/>
        <w:numPr>
          <w:ilvl w:val="0"/>
          <w:numId w:val="9"/>
        </w:numPr>
      </w:pPr>
      <w:r w:rsidRPr="00BA5715">
        <w:t>Academic appointment available at the University of Saskatchewan</w:t>
      </w:r>
      <w:r w:rsidR="00D92224">
        <w:t>.</w:t>
      </w:r>
      <w:r w:rsidRPr="00BA5715">
        <w:t xml:space="preserve"> </w:t>
      </w:r>
    </w:p>
    <w:p w14:paraId="28DEC58E" w14:textId="77777777" w:rsidR="004F6B3D" w:rsidRPr="00BA5715" w:rsidRDefault="004F6B3D" w:rsidP="004F6B3D">
      <w:pPr>
        <w:pStyle w:val="ListParagraph"/>
        <w:numPr>
          <w:ilvl w:val="0"/>
          <w:numId w:val="9"/>
        </w:numPr>
      </w:pPr>
      <w:r w:rsidRPr="00BA5715">
        <w:t>Collaboration with the Department(s) of Medicine, Physics and Engineering Physics, Biomedical Engineering and Western College of Veterinary Medicine.</w:t>
      </w:r>
    </w:p>
    <w:p w14:paraId="054D9BBA" w14:textId="77777777" w:rsidR="004F6B3D" w:rsidRPr="00BA5715" w:rsidRDefault="004F6B3D" w:rsidP="004F6B3D">
      <w:pPr>
        <w:pStyle w:val="ListParagraph"/>
        <w:numPr>
          <w:ilvl w:val="0"/>
          <w:numId w:val="9"/>
        </w:numPr>
      </w:pPr>
      <w:r w:rsidRPr="00BA5715">
        <w:t>Facility access to the Canadian Light Source and Fedoruk Centre for Nuclear Innovation.</w:t>
      </w:r>
    </w:p>
    <w:p w14:paraId="7038779A" w14:textId="3A9B08BF" w:rsidR="00D14709" w:rsidRPr="00BA5715" w:rsidRDefault="00064C26" w:rsidP="00064C26">
      <w:pPr>
        <w:pStyle w:val="ListParagraph"/>
        <w:numPr>
          <w:ilvl w:val="0"/>
          <w:numId w:val="9"/>
        </w:numPr>
      </w:pPr>
      <w:r w:rsidRPr="00BA5715">
        <w:t>Saskatchewan Cancer Agency grant funding opportunities</w:t>
      </w:r>
      <w:r w:rsidR="00313D2C">
        <w:t>.</w:t>
      </w:r>
    </w:p>
    <w:p w14:paraId="141A3977" w14:textId="5D3857B1" w:rsidR="00064C26" w:rsidRPr="00BA5715" w:rsidRDefault="00D14709" w:rsidP="00064C26">
      <w:pPr>
        <w:pStyle w:val="ListParagraph"/>
        <w:numPr>
          <w:ilvl w:val="0"/>
          <w:numId w:val="9"/>
        </w:numPr>
      </w:pPr>
      <w:r w:rsidRPr="00BA5715">
        <w:t>S</w:t>
      </w:r>
      <w:r w:rsidR="004F6B3D" w:rsidRPr="00BA5715">
        <w:t>tudent s</w:t>
      </w:r>
      <w:r w:rsidRPr="00BA5715">
        <w:t>upervision</w:t>
      </w:r>
      <w:r w:rsidR="00BA5715" w:rsidRPr="00BA5715">
        <w:t xml:space="preserve"> opportuni</w:t>
      </w:r>
      <w:r w:rsidR="00313D2C">
        <w:t>ti</w:t>
      </w:r>
      <w:r w:rsidR="00BA5715" w:rsidRPr="00BA5715">
        <w:t>es</w:t>
      </w:r>
      <w:r w:rsidR="00313D2C">
        <w:t xml:space="preserve"> available.</w:t>
      </w:r>
    </w:p>
    <w:p w14:paraId="4D1B554F" w14:textId="77777777" w:rsidR="00456BD3" w:rsidRPr="00BA5715" w:rsidRDefault="00456BD3"/>
    <w:p w14:paraId="2B833CF0" w14:textId="34BF9DD7" w:rsidR="006372E2" w:rsidRPr="00BA5715" w:rsidRDefault="006372E2">
      <w:pPr>
        <w:rPr>
          <w:b/>
        </w:rPr>
      </w:pPr>
      <w:r w:rsidRPr="00BA5715">
        <w:rPr>
          <w:b/>
        </w:rPr>
        <w:t>ABOUT SASKATOON</w:t>
      </w:r>
      <w:r w:rsidR="00456BD3" w:rsidRPr="00BA5715">
        <w:rPr>
          <w:b/>
        </w:rPr>
        <w:t>:</w:t>
      </w:r>
    </w:p>
    <w:p w14:paraId="7D693438" w14:textId="32F79CB0" w:rsidR="006372E2" w:rsidRPr="00BA5715" w:rsidRDefault="006372E2" w:rsidP="004F6B3D">
      <w:pPr>
        <w:pStyle w:val="ListParagraph"/>
        <w:numPr>
          <w:ilvl w:val="0"/>
          <w:numId w:val="10"/>
        </w:numPr>
      </w:pPr>
      <w:r w:rsidRPr="00BA5715">
        <w:t xml:space="preserve">Known as the City of Bridges, </w:t>
      </w:r>
      <w:r w:rsidR="00313D2C">
        <w:t xml:space="preserve">Saskatoon </w:t>
      </w:r>
      <w:r w:rsidRPr="00BA5715">
        <w:t>sits on the banks of</w:t>
      </w:r>
      <w:r w:rsidR="003B0DB9" w:rsidRPr="00BA5715">
        <w:t xml:space="preserve"> the South Saskatchewan River</w:t>
      </w:r>
      <w:r w:rsidR="004F6B3D" w:rsidRPr="00BA5715">
        <w:t xml:space="preserve"> </w:t>
      </w:r>
      <w:r w:rsidR="00C933C2">
        <w:t>that includes an</w:t>
      </w:r>
      <w:r w:rsidR="00313D2C">
        <w:t xml:space="preserve"> </w:t>
      </w:r>
      <w:r w:rsidR="004F6B3D" w:rsidRPr="00BA5715">
        <w:t>e</w:t>
      </w:r>
      <w:r w:rsidR="003B0DB9" w:rsidRPr="00BA5715">
        <w:t xml:space="preserve">xtensive </w:t>
      </w:r>
      <w:r w:rsidR="00313D2C">
        <w:t xml:space="preserve">network of </w:t>
      </w:r>
      <w:r w:rsidR="003B0DB9" w:rsidRPr="00BA5715">
        <w:t>parks and trails for</w:t>
      </w:r>
      <w:r w:rsidR="00E4244E" w:rsidRPr="00BA5715">
        <w:t xml:space="preserve"> walking, running and biking</w:t>
      </w:r>
      <w:r w:rsidR="004F6B3D" w:rsidRPr="00BA5715">
        <w:t>.</w:t>
      </w:r>
    </w:p>
    <w:p w14:paraId="48053AD6" w14:textId="2A41F24E" w:rsidR="006372E2" w:rsidRPr="00BA5715" w:rsidRDefault="006372E2" w:rsidP="00922846">
      <w:pPr>
        <w:pStyle w:val="ListParagraph"/>
        <w:numPr>
          <w:ilvl w:val="0"/>
          <w:numId w:val="10"/>
        </w:numPr>
      </w:pPr>
      <w:r w:rsidRPr="00BA5715">
        <w:t>F</w:t>
      </w:r>
      <w:r w:rsidR="00C933C2">
        <w:t>orests and lakes surrounding</w:t>
      </w:r>
      <w:r w:rsidR="004F6B3D" w:rsidRPr="00BA5715">
        <w:t xml:space="preserve"> </w:t>
      </w:r>
      <w:r w:rsidRPr="00BA5715">
        <w:t xml:space="preserve">the city </w:t>
      </w:r>
      <w:r w:rsidR="004F6B3D" w:rsidRPr="00BA5715">
        <w:t xml:space="preserve">are </w:t>
      </w:r>
      <w:r w:rsidRPr="00BA5715">
        <w:t xml:space="preserve">ideal for those who like to stay </w:t>
      </w:r>
      <w:r w:rsidR="00C933C2">
        <w:t xml:space="preserve">active, </w:t>
      </w:r>
      <w:r w:rsidR="00E4244E" w:rsidRPr="00BA5715">
        <w:t>enjoy cabin life</w:t>
      </w:r>
      <w:r w:rsidR="00313D2C">
        <w:t xml:space="preserve"> and </w:t>
      </w:r>
      <w:r w:rsidR="00C933C2">
        <w:t xml:space="preserve">the </w:t>
      </w:r>
      <w:r w:rsidR="00313D2C">
        <w:t>outdoors</w:t>
      </w:r>
      <w:r w:rsidR="00E4244E" w:rsidRPr="00BA5715">
        <w:t>.</w:t>
      </w:r>
    </w:p>
    <w:p w14:paraId="27906B81" w14:textId="09AF5A2D" w:rsidR="003B0DB9" w:rsidRPr="00BA5715" w:rsidRDefault="003B0DB9" w:rsidP="004F6B3D">
      <w:pPr>
        <w:pStyle w:val="ListParagraph"/>
        <w:numPr>
          <w:ilvl w:val="0"/>
          <w:numId w:val="10"/>
        </w:numPr>
      </w:pPr>
      <w:r w:rsidRPr="00BA5715">
        <w:t>Cont</w:t>
      </w:r>
      <w:r w:rsidR="004F6B3D" w:rsidRPr="00BA5715">
        <w:t xml:space="preserve">emporary small city </w:t>
      </w:r>
      <w:proofErr w:type="gramStart"/>
      <w:r w:rsidR="004F6B3D" w:rsidRPr="00BA5715">
        <w:t>know</w:t>
      </w:r>
      <w:proofErr w:type="gramEnd"/>
      <w:r w:rsidR="004F6B3D" w:rsidRPr="00BA5715">
        <w:t xml:space="preserve"> to be a w</w:t>
      </w:r>
      <w:r w:rsidRPr="00BA5715">
        <w:t>onderful place to raise a family</w:t>
      </w:r>
      <w:r w:rsidR="004F6B3D" w:rsidRPr="00BA5715">
        <w:t>.</w:t>
      </w:r>
    </w:p>
    <w:p w14:paraId="2A9DBE27" w14:textId="2B9DDED9" w:rsidR="00EC11F2" w:rsidRDefault="00EC11F2" w:rsidP="00EC11F2">
      <w:pPr>
        <w:pStyle w:val="ListParagraph"/>
        <w:numPr>
          <w:ilvl w:val="0"/>
          <w:numId w:val="10"/>
        </w:numPr>
      </w:pPr>
      <w:r>
        <w:t>Ranked as one of the most affordable cities in Canada.</w:t>
      </w:r>
    </w:p>
    <w:p w14:paraId="07044252" w14:textId="447C0D9F" w:rsidR="006372E2" w:rsidRDefault="006372E2" w:rsidP="00922846">
      <w:pPr>
        <w:pStyle w:val="ListParagraph"/>
        <w:numPr>
          <w:ilvl w:val="0"/>
          <w:numId w:val="10"/>
        </w:numPr>
      </w:pPr>
      <w:r>
        <w:t xml:space="preserve">Typical staff commute times </w:t>
      </w:r>
      <w:r w:rsidR="00CC3C41">
        <w:t>of 15 to 20 minutes</w:t>
      </w:r>
      <w:r w:rsidR="004F6B3D">
        <w:t>.</w:t>
      </w:r>
    </w:p>
    <w:p w14:paraId="4612DD9E" w14:textId="77777777" w:rsidR="00DF0DD8" w:rsidRDefault="00DF0DD8"/>
    <w:p w14:paraId="41790D93" w14:textId="49FB3AFD" w:rsidR="00604D18" w:rsidRDefault="0043748F">
      <w:pPr>
        <w:rPr>
          <w:b/>
        </w:rPr>
      </w:pPr>
      <w:r>
        <w:t xml:space="preserve">This position is based at: </w:t>
      </w:r>
      <w:r>
        <w:rPr>
          <w:b/>
        </w:rPr>
        <w:t>Saskatoon Cancer Centre, 20 Campus Driv</w:t>
      </w:r>
      <w:r w:rsidR="00256FCA">
        <w:rPr>
          <w:b/>
        </w:rPr>
        <w:t>e, Saskatoon, SK</w:t>
      </w:r>
    </w:p>
    <w:p w14:paraId="5C0A87CF" w14:textId="77777777" w:rsidR="00604D18" w:rsidRDefault="00604D18"/>
    <w:p w14:paraId="1B08EE03" w14:textId="77777777" w:rsidR="00604D18" w:rsidRDefault="0043748F">
      <w:pPr>
        <w:rPr>
          <w:b/>
        </w:rPr>
      </w:pPr>
      <w:r>
        <w:rPr>
          <w:b/>
        </w:rPr>
        <w:t>HOW TO APPLY</w:t>
      </w:r>
    </w:p>
    <w:p w14:paraId="409FAC73" w14:textId="68DF192C" w:rsidR="00604D18" w:rsidRDefault="0043748F">
      <w:r>
        <w:t>Please don’t hesitate to ask questions about this position. Contact Dr</w:t>
      </w:r>
      <w:r w:rsidR="00E422F5">
        <w:t>.</w:t>
      </w:r>
      <w:r>
        <w:t xml:space="preserve"> Gavin Cranmer-Sargison, Director, Department of Medical Physics at </w:t>
      </w:r>
      <w:hyperlink r:id="rId8">
        <w:r>
          <w:rPr>
            <w:color w:val="1155CC"/>
            <w:u w:val="single"/>
          </w:rPr>
          <w:t>gavin.cranmer-sargison@saskcancer.ca</w:t>
        </w:r>
      </w:hyperlink>
      <w:r>
        <w:t>.</w:t>
      </w:r>
    </w:p>
    <w:p w14:paraId="48A79CEE" w14:textId="77777777" w:rsidR="00604D18" w:rsidRDefault="00604D18"/>
    <w:p w14:paraId="613C388A" w14:textId="6A3D1F91" w:rsidR="00604D18" w:rsidRDefault="003C55C8">
      <w:r w:rsidRPr="0089762E">
        <w:t xml:space="preserve">Closing date </w:t>
      </w:r>
      <w:r w:rsidR="0089762E" w:rsidRPr="0089762E">
        <w:t>–</w:t>
      </w:r>
      <w:r w:rsidRPr="0089762E">
        <w:t xml:space="preserve"> </w:t>
      </w:r>
      <w:r w:rsidR="000C0A40">
        <w:t>Open until filled</w:t>
      </w:r>
    </w:p>
    <w:p w14:paraId="5E51FD6B" w14:textId="77777777" w:rsidR="00604D18" w:rsidRDefault="00604D18"/>
    <w:p w14:paraId="0A73D24F" w14:textId="77777777" w:rsidR="00604D18" w:rsidRDefault="0043748F">
      <w:r>
        <w:t>Please submit your CV to:</w:t>
      </w:r>
    </w:p>
    <w:p w14:paraId="1857CB69" w14:textId="77777777" w:rsidR="00604D18" w:rsidRDefault="0043748F">
      <w:pPr>
        <w:rPr>
          <w:b/>
        </w:rPr>
      </w:pPr>
      <w:r>
        <w:rPr>
          <w:b/>
        </w:rPr>
        <w:t>Aleks Kolosnjaji</w:t>
      </w:r>
    </w:p>
    <w:p w14:paraId="7B234326" w14:textId="56F11C20" w:rsidR="00604D18" w:rsidRDefault="00290B13">
      <w:pPr>
        <w:rPr>
          <w:b/>
        </w:rPr>
      </w:pPr>
      <w:r>
        <w:rPr>
          <w:b/>
        </w:rPr>
        <w:t xml:space="preserve">Manager, </w:t>
      </w:r>
      <w:r w:rsidR="0043748F">
        <w:rPr>
          <w:b/>
        </w:rPr>
        <w:t>Human Resource</w:t>
      </w:r>
    </w:p>
    <w:p w14:paraId="1A0A451B" w14:textId="398C214B" w:rsidR="00256FCA" w:rsidRDefault="00256FCA">
      <w:hyperlink r:id="rId9" w:history="1">
        <w:r w:rsidR="00290B13">
          <w:rPr>
            <w:rStyle w:val="Hyperlink"/>
          </w:rPr>
          <w:t>Aleksander.Kolosnjaji</w:t>
        </w:r>
        <w:r w:rsidRPr="00AF1F14">
          <w:rPr>
            <w:rStyle w:val="Hyperlink"/>
          </w:rPr>
          <w:t>@saskcancer.ca</w:t>
        </w:r>
      </w:hyperlink>
    </w:p>
    <w:p w14:paraId="605EE4B2" w14:textId="77777777" w:rsidR="00EC11F2" w:rsidRDefault="00EC11F2" w:rsidP="00EC11F2"/>
    <w:p w14:paraId="23043444" w14:textId="00949D30" w:rsidR="00604D18" w:rsidRDefault="0043748F" w:rsidP="00EC11F2">
      <w:r>
        <w:t>We look forward to reviewing your application.</w:t>
      </w:r>
      <w:bookmarkStart w:id="1" w:name="_r760bbd14h1p" w:colFirst="0" w:colLast="0"/>
      <w:bookmarkEnd w:id="1"/>
    </w:p>
    <w:sectPr w:rsidR="00604D18">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93DA" w14:textId="77777777" w:rsidR="00256FCA" w:rsidRDefault="00256FCA" w:rsidP="00256FCA">
      <w:pPr>
        <w:spacing w:line="240" w:lineRule="auto"/>
      </w:pPr>
      <w:r>
        <w:separator/>
      </w:r>
    </w:p>
  </w:endnote>
  <w:endnote w:type="continuationSeparator" w:id="0">
    <w:p w14:paraId="258EA2C3" w14:textId="77777777" w:rsidR="00256FCA" w:rsidRDefault="00256FCA" w:rsidP="00256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48C4" w14:textId="77777777" w:rsidR="00256FCA" w:rsidRDefault="00256FCA" w:rsidP="00256FCA">
      <w:pPr>
        <w:spacing w:line="240" w:lineRule="auto"/>
      </w:pPr>
      <w:r>
        <w:separator/>
      </w:r>
    </w:p>
  </w:footnote>
  <w:footnote w:type="continuationSeparator" w:id="0">
    <w:p w14:paraId="100DD361" w14:textId="77777777" w:rsidR="00256FCA" w:rsidRDefault="00256FCA" w:rsidP="00256F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A5BA" w14:textId="1003F294" w:rsidR="00256FCA" w:rsidRDefault="00367DA8" w:rsidP="00367DA8">
    <w:pPr>
      <w:pStyle w:val="Header"/>
      <w:jc w:val="right"/>
    </w:pPr>
    <w:r>
      <w:rPr>
        <w:noProof/>
        <w:lang w:val="en-CA"/>
      </w:rPr>
      <w:drawing>
        <wp:inline distT="0" distB="0" distL="0" distR="0" wp14:anchorId="6A9B222F" wp14:editId="40CCE898">
          <wp:extent cx="1219200" cy="662940"/>
          <wp:effectExtent l="0" t="0" r="0" b="3810"/>
          <wp:docPr id="2" name="Picture 2" descr="http://thestaffroom/SCA%20Brand/SCA%20New%20Logo%20Low%20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staffroom/SCA%20Brand/SCA%20New%20Logo%20Low%20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708B"/>
    <w:multiLevelType w:val="hybridMultilevel"/>
    <w:tmpl w:val="9E58F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253083"/>
    <w:multiLevelType w:val="hybridMultilevel"/>
    <w:tmpl w:val="C16A8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D20581"/>
    <w:multiLevelType w:val="multilevel"/>
    <w:tmpl w:val="AA448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2E6D8C"/>
    <w:multiLevelType w:val="hybridMultilevel"/>
    <w:tmpl w:val="E1AC1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49388A"/>
    <w:multiLevelType w:val="multilevel"/>
    <w:tmpl w:val="AA5C3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62493"/>
    <w:multiLevelType w:val="multilevel"/>
    <w:tmpl w:val="CDA4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093276"/>
    <w:multiLevelType w:val="multilevel"/>
    <w:tmpl w:val="3C2CF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181745"/>
    <w:multiLevelType w:val="hybridMultilevel"/>
    <w:tmpl w:val="C2D4C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341685"/>
    <w:multiLevelType w:val="multilevel"/>
    <w:tmpl w:val="32D6B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467810"/>
    <w:multiLevelType w:val="multilevel"/>
    <w:tmpl w:val="B9047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583297">
    <w:abstractNumId w:val="9"/>
  </w:num>
  <w:num w:numId="2" w16cid:durableId="593786654">
    <w:abstractNumId w:val="5"/>
  </w:num>
  <w:num w:numId="3" w16cid:durableId="13770598">
    <w:abstractNumId w:val="8"/>
  </w:num>
  <w:num w:numId="4" w16cid:durableId="104664707">
    <w:abstractNumId w:val="2"/>
  </w:num>
  <w:num w:numId="5" w16cid:durableId="1419862655">
    <w:abstractNumId w:val="4"/>
  </w:num>
  <w:num w:numId="6" w16cid:durableId="1242136062">
    <w:abstractNumId w:val="6"/>
  </w:num>
  <w:num w:numId="7" w16cid:durableId="442044780">
    <w:abstractNumId w:val="7"/>
  </w:num>
  <w:num w:numId="8" w16cid:durableId="1752040642">
    <w:abstractNumId w:val="0"/>
  </w:num>
  <w:num w:numId="9" w16cid:durableId="1432507272">
    <w:abstractNumId w:val="1"/>
  </w:num>
  <w:num w:numId="10" w16cid:durableId="291642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18"/>
    <w:rsid w:val="00032A11"/>
    <w:rsid w:val="0005218D"/>
    <w:rsid w:val="00064C26"/>
    <w:rsid w:val="00081736"/>
    <w:rsid w:val="000C0A40"/>
    <w:rsid w:val="00117A6A"/>
    <w:rsid w:val="00164378"/>
    <w:rsid w:val="00175142"/>
    <w:rsid w:val="00256FCA"/>
    <w:rsid w:val="00290B13"/>
    <w:rsid w:val="00312A35"/>
    <w:rsid w:val="00313D2C"/>
    <w:rsid w:val="00357F88"/>
    <w:rsid w:val="00363B59"/>
    <w:rsid w:val="00367DA8"/>
    <w:rsid w:val="00376A4D"/>
    <w:rsid w:val="00377045"/>
    <w:rsid w:val="003A257B"/>
    <w:rsid w:val="003B0DB9"/>
    <w:rsid w:val="003C55C8"/>
    <w:rsid w:val="0043748F"/>
    <w:rsid w:val="00456BD3"/>
    <w:rsid w:val="004A23D1"/>
    <w:rsid w:val="004F6B3D"/>
    <w:rsid w:val="005227C7"/>
    <w:rsid w:val="00552474"/>
    <w:rsid w:val="005E34D6"/>
    <w:rsid w:val="00604D18"/>
    <w:rsid w:val="00613C99"/>
    <w:rsid w:val="006372E2"/>
    <w:rsid w:val="006C153B"/>
    <w:rsid w:val="007600D7"/>
    <w:rsid w:val="007A4ED8"/>
    <w:rsid w:val="007C0886"/>
    <w:rsid w:val="008059BB"/>
    <w:rsid w:val="00815B60"/>
    <w:rsid w:val="008205F1"/>
    <w:rsid w:val="0083603C"/>
    <w:rsid w:val="008935A1"/>
    <w:rsid w:val="0089762E"/>
    <w:rsid w:val="008B5874"/>
    <w:rsid w:val="00922846"/>
    <w:rsid w:val="009D37B4"/>
    <w:rsid w:val="00A8739B"/>
    <w:rsid w:val="00AB6F63"/>
    <w:rsid w:val="00AD1868"/>
    <w:rsid w:val="00AE5623"/>
    <w:rsid w:val="00AE5681"/>
    <w:rsid w:val="00B00B75"/>
    <w:rsid w:val="00B17AAC"/>
    <w:rsid w:val="00B557E7"/>
    <w:rsid w:val="00B93A7E"/>
    <w:rsid w:val="00BA5715"/>
    <w:rsid w:val="00C933C2"/>
    <w:rsid w:val="00CA1957"/>
    <w:rsid w:val="00CA3881"/>
    <w:rsid w:val="00CC3C41"/>
    <w:rsid w:val="00D14709"/>
    <w:rsid w:val="00D15A9A"/>
    <w:rsid w:val="00D92224"/>
    <w:rsid w:val="00DD2972"/>
    <w:rsid w:val="00DF0DD8"/>
    <w:rsid w:val="00E14946"/>
    <w:rsid w:val="00E422F5"/>
    <w:rsid w:val="00E4244E"/>
    <w:rsid w:val="00E86C8E"/>
    <w:rsid w:val="00EB5078"/>
    <w:rsid w:val="00EC11F2"/>
    <w:rsid w:val="00F06F45"/>
    <w:rsid w:val="00F2013D"/>
    <w:rsid w:val="00F4667D"/>
    <w:rsid w:val="00F535A8"/>
    <w:rsid w:val="00F870A9"/>
    <w:rsid w:val="00FA11AF"/>
    <w:rsid w:val="00FE4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F0EC"/>
  <w15:docId w15:val="{49742758-2D0C-4957-87D2-37D3EE52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81736"/>
    <w:pPr>
      <w:ind w:left="720"/>
      <w:contextualSpacing/>
    </w:pPr>
  </w:style>
  <w:style w:type="character" w:styleId="CommentReference">
    <w:name w:val="annotation reference"/>
    <w:basedOn w:val="DefaultParagraphFont"/>
    <w:uiPriority w:val="99"/>
    <w:semiHidden/>
    <w:unhideWhenUsed/>
    <w:rsid w:val="006C153B"/>
    <w:rPr>
      <w:sz w:val="16"/>
      <w:szCs w:val="16"/>
    </w:rPr>
  </w:style>
  <w:style w:type="paragraph" w:styleId="CommentText">
    <w:name w:val="annotation text"/>
    <w:basedOn w:val="Normal"/>
    <w:link w:val="CommentTextChar"/>
    <w:uiPriority w:val="99"/>
    <w:semiHidden/>
    <w:unhideWhenUsed/>
    <w:rsid w:val="006C153B"/>
    <w:pPr>
      <w:spacing w:line="240" w:lineRule="auto"/>
    </w:pPr>
    <w:rPr>
      <w:sz w:val="20"/>
      <w:szCs w:val="20"/>
    </w:rPr>
  </w:style>
  <w:style w:type="character" w:customStyle="1" w:styleId="CommentTextChar">
    <w:name w:val="Comment Text Char"/>
    <w:basedOn w:val="DefaultParagraphFont"/>
    <w:link w:val="CommentText"/>
    <w:uiPriority w:val="99"/>
    <w:semiHidden/>
    <w:rsid w:val="006C153B"/>
    <w:rPr>
      <w:sz w:val="20"/>
      <w:szCs w:val="20"/>
    </w:rPr>
  </w:style>
  <w:style w:type="paragraph" w:styleId="CommentSubject">
    <w:name w:val="annotation subject"/>
    <w:basedOn w:val="CommentText"/>
    <w:next w:val="CommentText"/>
    <w:link w:val="CommentSubjectChar"/>
    <w:uiPriority w:val="99"/>
    <w:semiHidden/>
    <w:unhideWhenUsed/>
    <w:rsid w:val="006C153B"/>
    <w:rPr>
      <w:b/>
      <w:bCs/>
    </w:rPr>
  </w:style>
  <w:style w:type="character" w:customStyle="1" w:styleId="CommentSubjectChar">
    <w:name w:val="Comment Subject Char"/>
    <w:basedOn w:val="CommentTextChar"/>
    <w:link w:val="CommentSubject"/>
    <w:uiPriority w:val="99"/>
    <w:semiHidden/>
    <w:rsid w:val="006C153B"/>
    <w:rPr>
      <w:b/>
      <w:bCs/>
      <w:sz w:val="20"/>
      <w:szCs w:val="20"/>
    </w:rPr>
  </w:style>
  <w:style w:type="paragraph" w:styleId="BalloonText">
    <w:name w:val="Balloon Text"/>
    <w:basedOn w:val="Normal"/>
    <w:link w:val="BalloonTextChar"/>
    <w:uiPriority w:val="99"/>
    <w:semiHidden/>
    <w:unhideWhenUsed/>
    <w:rsid w:val="006C15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3B"/>
    <w:rPr>
      <w:rFonts w:ascii="Segoe UI" w:hAnsi="Segoe UI" w:cs="Segoe UI"/>
      <w:sz w:val="18"/>
      <w:szCs w:val="18"/>
    </w:rPr>
  </w:style>
  <w:style w:type="paragraph" w:styleId="Header">
    <w:name w:val="header"/>
    <w:basedOn w:val="Normal"/>
    <w:link w:val="HeaderChar"/>
    <w:uiPriority w:val="99"/>
    <w:unhideWhenUsed/>
    <w:rsid w:val="00256FCA"/>
    <w:pPr>
      <w:tabs>
        <w:tab w:val="center" w:pos="4680"/>
        <w:tab w:val="right" w:pos="9360"/>
      </w:tabs>
      <w:spacing w:line="240" w:lineRule="auto"/>
    </w:pPr>
  </w:style>
  <w:style w:type="character" w:customStyle="1" w:styleId="HeaderChar">
    <w:name w:val="Header Char"/>
    <w:basedOn w:val="DefaultParagraphFont"/>
    <w:link w:val="Header"/>
    <w:uiPriority w:val="99"/>
    <w:rsid w:val="00256FCA"/>
  </w:style>
  <w:style w:type="paragraph" w:styleId="Footer">
    <w:name w:val="footer"/>
    <w:basedOn w:val="Normal"/>
    <w:link w:val="FooterChar"/>
    <w:uiPriority w:val="99"/>
    <w:unhideWhenUsed/>
    <w:rsid w:val="00256FCA"/>
    <w:pPr>
      <w:tabs>
        <w:tab w:val="center" w:pos="4680"/>
        <w:tab w:val="right" w:pos="9360"/>
      </w:tabs>
      <w:spacing w:line="240" w:lineRule="auto"/>
    </w:pPr>
  </w:style>
  <w:style w:type="character" w:customStyle="1" w:styleId="FooterChar">
    <w:name w:val="Footer Char"/>
    <w:basedOn w:val="DefaultParagraphFont"/>
    <w:link w:val="Footer"/>
    <w:uiPriority w:val="99"/>
    <w:rsid w:val="00256FCA"/>
  </w:style>
  <w:style w:type="character" w:styleId="Hyperlink">
    <w:name w:val="Hyperlink"/>
    <w:basedOn w:val="DefaultParagraphFont"/>
    <w:uiPriority w:val="99"/>
    <w:unhideWhenUsed/>
    <w:rsid w:val="00256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vin.cranmer-sargison@saskcanc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saskcanc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5FEE-F446-4CE2-93B8-E75C9CC8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SCA</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Cranmer-Sargison, Gavin SCA</dc:creator>
  <cp:lastModifiedBy>Kolosnjaji, Aleksander SCA</cp:lastModifiedBy>
  <cp:revision>2</cp:revision>
  <dcterms:created xsi:type="dcterms:W3CDTF">2025-12-16T16:33:00Z</dcterms:created>
  <dcterms:modified xsi:type="dcterms:W3CDTF">2025-12-16T16:33:00Z</dcterms:modified>
</cp:coreProperties>
</file>